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Rule="auto"/>
        <w:rPr>
          <w:rFonts w:ascii="Trebuchet MS" w:cs="Trebuchet MS" w:eastAsia="Trebuchet MS" w:hAnsi="Trebuchet MS"/>
          <w:b w:val="0"/>
          <w:sz w:val="32"/>
          <w:szCs w:val="32"/>
        </w:rPr>
      </w:pPr>
      <w:bookmarkStart w:colFirst="0" w:colLast="0" w:name="_3yrc2jpx5blu" w:id="0"/>
      <w:bookmarkEnd w:id="0"/>
      <w:r w:rsidDel="00000000" w:rsidR="00000000" w:rsidRPr="00000000">
        <w:rPr>
          <w:rFonts w:ascii="Trebuchet MS" w:cs="Trebuchet MS" w:eastAsia="Trebuchet MS" w:hAnsi="Trebuchet MS"/>
          <w:b w:val="0"/>
          <w:sz w:val="32"/>
          <w:szCs w:val="32"/>
          <w:rtl w:val="0"/>
        </w:rPr>
        <w:t xml:space="preserve">Clicker App with CloudDB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393700</wp:posOffset>
            </wp:positionV>
            <wp:extent cx="1495560" cy="2363788"/>
            <wp:effectExtent b="0" l="0" r="0" t="0"/>
            <wp:wrapSquare wrapText="bothSides" distB="114300" distT="114300" distL="114300" distR="114300"/>
            <wp:docPr descr="Screenshot (69).png" id="2" name="image2.png"/>
            <a:graphic>
              <a:graphicData uri="http://schemas.openxmlformats.org/drawingml/2006/picture">
                <pic:pic>
                  <pic:nvPicPr>
                    <pic:cNvPr descr="Screenshot (69).png" id="0" name="image2.png"/>
                    <pic:cNvPicPr preferRelativeResize="0"/>
                  </pic:nvPicPr>
                  <pic:blipFill>
                    <a:blip r:embed="rId6"/>
                    <a:srcRect b="0" l="0" r="0" t="0"/>
                    <a:stretch>
                      <a:fillRect/>
                    </a:stretch>
                  </pic:blipFill>
                  <pic:spPr>
                    <a:xfrm>
                      <a:off x="0" y="0"/>
                      <a:ext cx="1495560" cy="2363788"/>
                    </a:xfrm>
                    <a:prstGeom prst="rect"/>
                    <a:ln/>
                  </pic:spPr>
                </pic:pic>
              </a:graphicData>
            </a:graphic>
          </wp:anchor>
        </w:drawing>
      </w:r>
    </w:p>
    <w:p w:rsidR="00000000" w:rsidDel="00000000" w:rsidP="00000000" w:rsidRDefault="00000000" w:rsidRPr="00000000" w14:paraId="00000002">
      <w:pPr>
        <w:pStyle w:val="Heading1"/>
        <w:pageBreakBefore w:val="0"/>
        <w:spacing w:before="0" w:lineRule="auto"/>
        <w:rPr>
          <w:rFonts w:ascii="Arial" w:cs="Arial" w:eastAsia="Arial" w:hAnsi="Arial"/>
          <w:sz w:val="22"/>
          <w:szCs w:val="22"/>
        </w:rPr>
      </w:pPr>
      <w:bookmarkStart w:colFirst="0" w:colLast="0" w:name="_xw8ogbjpnmll" w:id="1"/>
      <w:bookmarkEnd w:id="1"/>
      <w:r w:rsidDel="00000000" w:rsidR="00000000" w:rsidRPr="00000000">
        <w:rPr>
          <w:rFonts w:ascii="Trebuchet MS" w:cs="Trebuchet MS" w:eastAsia="Trebuchet MS" w:hAnsi="Trebuchet MS"/>
          <w:b w:val="0"/>
          <w:sz w:val="32"/>
          <w:szCs w:val="32"/>
          <w:rtl w:val="0"/>
        </w:rPr>
        <w:t xml:space="preserve">Getting Started</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Start App Inventor with </w:t>
      </w:r>
      <w:hyperlink r:id="rId7">
        <w:r w:rsidDel="00000000" w:rsidR="00000000" w:rsidRPr="00000000">
          <w:rPr>
            <w:rFonts w:ascii="Arial" w:cs="Arial" w:eastAsia="Arial" w:hAnsi="Arial"/>
            <w:color w:val="1155cc"/>
            <w:sz w:val="22"/>
            <w:szCs w:val="22"/>
            <w:u w:val="single"/>
            <w:rtl w:val="0"/>
          </w:rPr>
          <w:t xml:space="preserve">Clicker App Template</w:t>
        </w:r>
      </w:hyperlink>
      <w:r w:rsidDel="00000000" w:rsidR="00000000" w:rsidRPr="00000000">
        <w:rPr>
          <w:rFonts w:ascii="Arial" w:cs="Arial" w:eastAsia="Arial" w:hAnsi="Arial"/>
          <w:sz w:val="22"/>
          <w:szCs w:val="22"/>
          <w:rtl w:val="0"/>
        </w:rPr>
        <w:t xml:space="preserve">. Once the project opens use Save As to rename your project </w:t>
      </w:r>
      <w:r w:rsidDel="00000000" w:rsidR="00000000" w:rsidRPr="00000000">
        <w:rPr>
          <w:rFonts w:ascii="Arial" w:cs="Arial" w:eastAsia="Arial" w:hAnsi="Arial"/>
          <w:i w:val="1"/>
          <w:sz w:val="22"/>
          <w:szCs w:val="22"/>
          <w:rtl w:val="0"/>
        </w:rPr>
        <w:t xml:space="preserve">CloudDBstudent.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4">
      <w:pPr>
        <w:pStyle w:val="Heading1"/>
        <w:keepNext w:val="0"/>
        <w:keepLines w:val="0"/>
        <w:pageBreakBefore w:val="0"/>
        <w:widowControl w:val="0"/>
        <w:spacing w:after="0" w:before="200" w:line="276" w:lineRule="auto"/>
        <w:rPr>
          <w:rFonts w:ascii="Arial" w:cs="Arial" w:eastAsia="Arial" w:hAnsi="Arial"/>
          <w:sz w:val="22"/>
          <w:szCs w:val="22"/>
        </w:rPr>
      </w:pPr>
      <w:bookmarkStart w:colFirst="0" w:colLast="0" w:name="_x39nxsfdlvoj" w:id="2"/>
      <w:bookmarkEnd w:id="2"/>
      <w:r w:rsidDel="00000000" w:rsidR="00000000" w:rsidRPr="00000000">
        <w:rPr>
          <w:rFonts w:ascii="Trebuchet MS" w:cs="Trebuchet MS" w:eastAsia="Trebuchet MS" w:hAnsi="Trebuchet MS"/>
          <w:b w:val="0"/>
          <w:sz w:val="32"/>
          <w:szCs w:val="32"/>
          <w:rtl w:val="0"/>
        </w:rPr>
        <w:t xml:space="preserve">User Interface </w:t>
      </w:r>
      <w:r w:rsidDel="00000000" w:rsidR="00000000" w:rsidRPr="00000000">
        <w:rPr>
          <w:rtl w:val="0"/>
        </w:rPr>
      </w:r>
    </w:p>
    <w:tbl>
      <w:tblPr>
        <w:tblStyle w:val="Table1"/>
        <w:tblW w:w="6735.0" w:type="dxa"/>
        <w:jc w:val="left"/>
        <w:tblInd w:w="26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440"/>
        <w:gridCol w:w="3435"/>
        <w:tblGridChange w:id="0">
          <w:tblGrid>
            <w:gridCol w:w="1860"/>
            <w:gridCol w:w="1440"/>
            <w:gridCol w:w="3435"/>
          </w:tblGrid>
        </w:tblGridChange>
      </w:tblGrid>
      <w:tr>
        <w:trPr>
          <w:cantSplit w:val="0"/>
          <w:tblHeader w:val="0"/>
        </w:trPr>
        <w:tc>
          <w:tcPr>
            <w:shd w:fill="d9ead3" w:val="clear"/>
            <w:tcMar>
              <w:top w:w="43.2" w:type="dxa"/>
              <w:left w:w="43.2" w:type="dxa"/>
              <w:bottom w:w="43.2" w:type="dxa"/>
              <w:right w:w="43.2" w:type="dxa"/>
            </w:tcMar>
            <w:vAlign w:val="top"/>
          </w:tcPr>
          <w:p w:rsidR="00000000" w:rsidDel="00000000" w:rsidP="00000000" w:rsidRDefault="00000000" w:rsidRPr="00000000" w14:paraId="00000005">
            <w:pPr>
              <w:pageBreakBefore w:val="0"/>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UI Component </w:t>
            </w:r>
          </w:p>
        </w:tc>
        <w:tc>
          <w:tcPr>
            <w:shd w:fill="d9ead3" w:val="clear"/>
            <w:tcMar>
              <w:top w:w="43.2" w:type="dxa"/>
              <w:left w:w="43.2" w:type="dxa"/>
              <w:bottom w:w="43.2" w:type="dxa"/>
              <w:right w:w="43.2" w:type="dxa"/>
            </w:tcMar>
            <w:vAlign w:val="top"/>
          </w:tcPr>
          <w:p w:rsidR="00000000" w:rsidDel="00000000" w:rsidP="00000000" w:rsidRDefault="00000000" w:rsidRPr="00000000" w14:paraId="00000006">
            <w:pPr>
              <w:pageBreakBefore w:val="0"/>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shd w:fill="d9ead3" w:val="clear"/>
            <w:tcMar>
              <w:top w:w="43.2" w:type="dxa"/>
              <w:left w:w="43.2" w:type="dxa"/>
              <w:bottom w:w="43.2" w:type="dxa"/>
              <w:right w:w="43.2" w:type="dxa"/>
            </w:tcMar>
            <w:vAlign w:val="top"/>
          </w:tcPr>
          <w:p w:rsidR="00000000" w:rsidDel="00000000" w:rsidP="00000000" w:rsidRDefault="00000000" w:rsidRPr="00000000" w14:paraId="00000007">
            <w:pPr>
              <w:pageBreakBefore w:val="0"/>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Properties</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8">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CloudDB</w:t>
            </w:r>
          </w:p>
        </w:tc>
        <w:tc>
          <w:tcPr>
            <w:shd w:fill="auto" w:val="clear"/>
            <w:tcMar>
              <w:top w:w="43.2" w:type="dxa"/>
              <w:left w:w="43.2" w:type="dxa"/>
              <w:bottom w:w="43.2" w:type="dxa"/>
              <w:right w:w="43.2" w:type="dxa"/>
            </w:tcMar>
            <w:vAlign w:val="top"/>
          </w:tcPr>
          <w:p w:rsidR="00000000" w:rsidDel="00000000" w:rsidP="00000000" w:rsidRDefault="00000000" w:rsidRPr="00000000" w14:paraId="00000009">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CloudDB1</w:t>
            </w:r>
          </w:p>
        </w:tc>
        <w:tc>
          <w:tcPr>
            <w:shd w:fill="auto" w:val="clear"/>
            <w:tcMar>
              <w:top w:w="43.2" w:type="dxa"/>
              <w:left w:w="43.2" w:type="dxa"/>
              <w:bottom w:w="43.2" w:type="dxa"/>
              <w:right w:w="43.2" w:type="dxa"/>
            </w:tcMar>
            <w:vAlign w:val="top"/>
          </w:tcPr>
          <w:p w:rsidR="00000000" w:rsidDel="00000000" w:rsidP="00000000" w:rsidRDefault="00000000" w:rsidRPr="00000000" w14:paraId="0000000A">
            <w:pPr>
              <w:pageBreakBefore w:val="0"/>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B">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Notifier</w:t>
            </w:r>
          </w:p>
        </w:tc>
        <w:tc>
          <w:tcPr>
            <w:shd w:fill="auto" w:val="clear"/>
            <w:tcMar>
              <w:top w:w="43.2" w:type="dxa"/>
              <w:left w:w="43.2" w:type="dxa"/>
              <w:bottom w:w="43.2" w:type="dxa"/>
              <w:right w:w="43.2" w:type="dxa"/>
            </w:tcMar>
            <w:vAlign w:val="top"/>
          </w:tcPr>
          <w:p w:rsidR="00000000" w:rsidDel="00000000" w:rsidP="00000000" w:rsidRDefault="00000000" w:rsidRPr="00000000" w14:paraId="0000000C">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Notifier</w:t>
            </w:r>
          </w:p>
        </w:tc>
        <w:tc>
          <w:tcPr>
            <w:shd w:fill="auto" w:val="clear"/>
            <w:tcMar>
              <w:top w:w="43.2" w:type="dxa"/>
              <w:left w:w="43.2" w:type="dxa"/>
              <w:bottom w:w="43.2" w:type="dxa"/>
              <w:right w:w="43.2" w:type="dxa"/>
            </w:tcMar>
            <w:vAlign w:val="top"/>
          </w:tcPr>
          <w:p w:rsidR="00000000" w:rsidDel="00000000" w:rsidP="00000000" w:rsidRDefault="00000000" w:rsidRPr="00000000" w14:paraId="0000000D">
            <w:pPr>
              <w:pageBreakBefore w:val="0"/>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E">
      <w:pPr>
        <w:pStyle w:val="Heading1"/>
        <w:keepNext w:val="0"/>
        <w:keepLines w:val="0"/>
        <w:pageBreakBefore w:val="0"/>
        <w:widowControl w:val="0"/>
        <w:spacing w:after="0" w:before="200" w:line="276" w:lineRule="auto"/>
        <w:rPr>
          <w:rFonts w:ascii="Arial" w:cs="Arial" w:eastAsia="Arial" w:hAnsi="Arial"/>
          <w:b w:val="0"/>
          <w:sz w:val="22"/>
          <w:szCs w:val="22"/>
        </w:rPr>
      </w:pPr>
      <w:bookmarkStart w:colFirst="0" w:colLast="0" w:name="_axzoyujakbwt" w:id="3"/>
      <w:bookmarkEnd w:id="3"/>
      <w:r w:rsidDel="00000000" w:rsidR="00000000" w:rsidRPr="00000000">
        <w:rPr>
          <w:rFonts w:ascii="Arial" w:cs="Arial" w:eastAsia="Arial" w:hAnsi="Arial"/>
          <w:b w:val="0"/>
          <w:sz w:val="22"/>
          <w:szCs w:val="22"/>
          <w:rtl w:val="0"/>
        </w:rPr>
        <w:t xml:space="preserve">  You may also change the Question text.</w:t>
      </w:r>
    </w:p>
    <w:p w:rsidR="00000000" w:rsidDel="00000000" w:rsidP="00000000" w:rsidRDefault="00000000" w:rsidRPr="00000000" w14:paraId="0000000F">
      <w:pPr>
        <w:pageBreakBefore w:val="0"/>
        <w:widowControl w:val="0"/>
        <w:spacing w:line="276" w:lineRule="auto"/>
        <w:rPr/>
      </w:pPr>
      <w:r w:rsidDel="00000000" w:rsidR="00000000" w:rsidRPr="00000000">
        <w:rPr>
          <w:rFonts w:ascii="Arial" w:cs="Arial" w:eastAsia="Arial" w:hAnsi="Arial"/>
          <w:color w:val="ff0000"/>
          <w:sz w:val="22"/>
          <w:szCs w:val="22"/>
          <w:rtl w:val="0"/>
        </w:rPr>
        <w:t xml:space="preserve">Note: CloudDB sometimes has connection problems due to server overload. If you get a socket connection error, switch to using the Experimental/FirebaseDB and its associated blocks instead of CloudDB in this tutorial! </w:t>
      </w:r>
      <w:r w:rsidDel="00000000" w:rsidR="00000000" w:rsidRPr="00000000">
        <w:rPr>
          <w:rtl w:val="0"/>
        </w:rPr>
      </w:r>
    </w:p>
    <w:p w:rsidR="00000000" w:rsidDel="00000000" w:rsidP="00000000" w:rsidRDefault="00000000" w:rsidRPr="00000000" w14:paraId="00000010">
      <w:pPr>
        <w:pStyle w:val="Heading1"/>
        <w:keepNext w:val="0"/>
        <w:keepLines w:val="0"/>
        <w:pageBreakBefore w:val="0"/>
        <w:widowControl w:val="0"/>
        <w:spacing w:after="0" w:before="200" w:line="276" w:lineRule="auto"/>
        <w:rPr/>
      </w:pPr>
      <w:bookmarkStart w:colFirst="0" w:colLast="0" w:name="_thneo3ad5t0q" w:id="4"/>
      <w:bookmarkEnd w:id="4"/>
      <w:r w:rsidDel="00000000" w:rsidR="00000000" w:rsidRPr="00000000">
        <w:rPr>
          <w:rFonts w:ascii="Trebuchet MS" w:cs="Trebuchet MS" w:eastAsia="Trebuchet MS" w:hAnsi="Trebuchet MS"/>
          <w:b w:val="0"/>
          <w:sz w:val="32"/>
          <w:szCs w:val="32"/>
          <w:rtl w:val="0"/>
        </w:rPr>
        <w:t xml:space="preserve">Coding the App</w:t>
      </w:r>
      <w:r w:rsidDel="00000000" w:rsidR="00000000" w:rsidRPr="00000000">
        <w:rPr>
          <w:rtl w:val="0"/>
        </w:rPr>
      </w:r>
    </w:p>
    <w:p w:rsidR="00000000" w:rsidDel="00000000" w:rsidP="00000000" w:rsidRDefault="00000000" w:rsidRPr="00000000" w14:paraId="00000011">
      <w:pPr>
        <w:pageBreakBefore w:val="0"/>
        <w:widowControl w:val="0"/>
        <w:spacing w:line="276" w:lineRule="auto"/>
        <w:jc w:val="cente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690"/>
        <w:gridCol w:w="7050"/>
        <w:tblGridChange w:id="0">
          <w:tblGrid>
            <w:gridCol w:w="1620"/>
            <w:gridCol w:w="690"/>
            <w:gridCol w:w="7050"/>
          </w:tblGrid>
        </w:tblGridChange>
      </w:tblGrid>
      <w:tr>
        <w:trPr>
          <w:cantSplit w:val="0"/>
          <w:trHeight w:val="280" w:hRule="atLeast"/>
          <w:tblHeader w:val="0"/>
        </w:trPr>
        <w:tc>
          <w:tcPr>
            <w:gridSpan w:val="2"/>
            <w:shd w:fill="e69138" w:val="clear"/>
            <w:tcMar>
              <w:top w:w="43.2" w:type="dxa"/>
              <w:left w:w="43.2" w:type="dxa"/>
              <w:bottom w:w="43.2" w:type="dxa"/>
              <w:right w:w="43.2" w:type="dxa"/>
            </w:tcMar>
            <w:vAlign w:val="top"/>
          </w:tcPr>
          <w:p w:rsidR="00000000" w:rsidDel="00000000" w:rsidP="00000000" w:rsidRDefault="00000000" w:rsidRPr="00000000" w14:paraId="00000012">
            <w:pPr>
              <w:pageBreakBefore w:val="0"/>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Variables</w:t>
            </w:r>
          </w:p>
        </w:tc>
        <w:tc>
          <w:tcPr>
            <w:shd w:fill="e69138" w:val="clear"/>
            <w:tcMar>
              <w:top w:w="43.2" w:type="dxa"/>
              <w:left w:w="43.2" w:type="dxa"/>
              <w:bottom w:w="43.2" w:type="dxa"/>
              <w:right w:w="43.2" w:type="dxa"/>
            </w:tcMar>
            <w:vAlign w:val="top"/>
          </w:tcPr>
          <w:p w:rsidR="00000000" w:rsidDel="00000000" w:rsidP="00000000" w:rsidRDefault="00000000" w:rsidRPr="00000000" w14:paraId="00000014">
            <w:pPr>
              <w:pageBreakBefore w:val="0"/>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Values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1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agreeCount</w:t>
            </w:r>
          </w:p>
        </w:tc>
        <w:tc>
          <w:tcPr>
            <w:shd w:fill="auto" w:val="clear"/>
            <w:tcMar>
              <w:top w:w="43.2" w:type="dxa"/>
              <w:left w:w="43.2" w:type="dxa"/>
              <w:bottom w:w="43.2" w:type="dxa"/>
              <w:right w:w="43.2" w:type="dxa"/>
            </w:tcMar>
            <w:vAlign w:val="top"/>
          </w:tcPr>
          <w:p w:rsidR="00000000" w:rsidDel="00000000" w:rsidP="00000000" w:rsidRDefault="00000000" w:rsidRPr="00000000" w14:paraId="0000001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1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disagreeCount</w:t>
            </w:r>
          </w:p>
        </w:tc>
        <w:tc>
          <w:tcPr>
            <w:shd w:fill="auto" w:val="clear"/>
            <w:tcMar>
              <w:top w:w="43.2" w:type="dxa"/>
              <w:left w:w="43.2" w:type="dxa"/>
              <w:bottom w:w="43.2" w:type="dxa"/>
              <w:right w:w="43.2" w:type="dxa"/>
            </w:tcMar>
            <w:vAlign w:val="top"/>
          </w:tcPr>
          <w:p w:rsidR="00000000" w:rsidDel="00000000" w:rsidP="00000000" w:rsidRDefault="00000000" w:rsidRPr="00000000" w14:paraId="0000001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r>
    </w:tbl>
    <w:p w:rsidR="00000000" w:rsidDel="00000000" w:rsidP="00000000" w:rsidRDefault="00000000" w:rsidRPr="00000000" w14:paraId="0000001B">
      <w:pPr>
        <w:pStyle w:val="Heading1"/>
        <w:keepNext w:val="0"/>
        <w:keepLines w:val="0"/>
        <w:pageBreakBefore w:val="0"/>
        <w:widowControl w:val="0"/>
        <w:spacing w:after="0" w:before="200" w:line="276" w:lineRule="auto"/>
        <w:rPr>
          <w:sz w:val="22"/>
          <w:szCs w:val="22"/>
        </w:rPr>
      </w:pPr>
      <w:bookmarkStart w:colFirst="0" w:colLast="0" w:name="_e0fpibredg8k" w:id="5"/>
      <w:bookmarkEnd w:id="5"/>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930"/>
        <w:gridCol w:w="6810"/>
        <w:tblGridChange w:id="0">
          <w:tblGrid>
            <w:gridCol w:w="1620"/>
            <w:gridCol w:w="930"/>
            <w:gridCol w:w="6810"/>
          </w:tblGrid>
        </w:tblGridChange>
      </w:tblGrid>
      <w:tr>
        <w:trPr>
          <w:cantSplit w:val="0"/>
          <w:trHeight w:val="280" w:hRule="atLeast"/>
          <w:tblHeader w:val="0"/>
        </w:trPr>
        <w:tc>
          <w:tcPr>
            <w:gridSpan w:val="2"/>
            <w:shd w:fill="f1c232" w:val="clear"/>
            <w:tcMar>
              <w:top w:w="43.2" w:type="dxa"/>
              <w:left w:w="43.2" w:type="dxa"/>
              <w:bottom w:w="43.2" w:type="dxa"/>
              <w:right w:w="43.2" w:type="dxa"/>
            </w:tcMar>
            <w:vAlign w:val="top"/>
          </w:tcPr>
          <w:p w:rsidR="00000000" w:rsidDel="00000000" w:rsidP="00000000" w:rsidRDefault="00000000" w:rsidRPr="00000000" w14:paraId="0000001C">
            <w:pPr>
              <w:pageBreakBefore w:val="0"/>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Event Handlers</w:t>
            </w:r>
          </w:p>
        </w:tc>
        <w:tc>
          <w:tcPr>
            <w:shd w:fill="f1c232" w:val="clear"/>
            <w:tcMar>
              <w:top w:w="43.2" w:type="dxa"/>
              <w:left w:w="43.2" w:type="dxa"/>
              <w:bottom w:w="43.2" w:type="dxa"/>
              <w:right w:w="43.2" w:type="dxa"/>
            </w:tcMar>
            <w:vAlign w:val="top"/>
          </w:tcPr>
          <w:p w:rsidR="00000000" w:rsidDel="00000000" w:rsidP="00000000" w:rsidRDefault="00000000" w:rsidRPr="00000000" w14:paraId="0000001E">
            <w:pPr>
              <w:pageBreakBefore w:val="0"/>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Algorithms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1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Screen1.Initialize</w:t>
            </w:r>
          </w:p>
        </w:tc>
        <w:tc>
          <w:tcPr>
            <w:shd w:fill="auto" w:val="clear"/>
            <w:tcMar>
              <w:top w:w="43.2" w:type="dxa"/>
              <w:left w:w="43.2" w:type="dxa"/>
              <w:bottom w:w="43.2" w:type="dxa"/>
              <w:right w:w="43.2" w:type="dxa"/>
            </w:tcMar>
            <w:vAlign w:val="top"/>
          </w:tcPr>
          <w:p w:rsidR="00000000" w:rsidDel="00000000" w:rsidP="00000000" w:rsidRDefault="00000000" w:rsidRPr="00000000" w14:paraId="0000002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Call a new procedure </w:t>
            </w:r>
            <w:r w:rsidDel="00000000" w:rsidR="00000000" w:rsidRPr="00000000">
              <w:rPr>
                <w:rFonts w:ascii="Arial" w:cs="Arial" w:eastAsia="Arial" w:hAnsi="Arial"/>
                <w:i w:val="1"/>
                <w:sz w:val="22"/>
                <w:szCs w:val="22"/>
                <w:rtl w:val="0"/>
              </w:rPr>
              <w:t xml:space="preserve">getDBvalues</w:t>
            </w:r>
            <w:r w:rsidDel="00000000" w:rsidR="00000000" w:rsidRPr="00000000">
              <w:rPr>
                <w:rFonts w:ascii="Arial" w:cs="Arial" w:eastAsia="Arial" w:hAnsi="Arial"/>
                <w:sz w:val="22"/>
                <w:szCs w:val="22"/>
                <w:rtl w:val="0"/>
              </w:rPr>
              <w:t xml:space="preserv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ButtonAgree.Click</w:t>
            </w:r>
          </w:p>
        </w:tc>
        <w:tc>
          <w:tcPr>
            <w:shd w:fill="auto" w:val="clear"/>
            <w:tcMar>
              <w:top w:w="43.2" w:type="dxa"/>
              <w:left w:w="43.2" w:type="dxa"/>
              <w:bottom w:w="43.2" w:type="dxa"/>
              <w:right w:w="43.2" w:type="dxa"/>
            </w:tcMar>
            <w:vAlign w:val="top"/>
          </w:tcPr>
          <w:p w:rsidR="00000000" w:rsidDel="00000000" w:rsidP="00000000" w:rsidRDefault="00000000" w:rsidRPr="00000000" w14:paraId="0000002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Add 1 to agreeCount. Call a new procedure </w:t>
            </w:r>
            <w:r w:rsidDel="00000000" w:rsidR="00000000" w:rsidRPr="00000000">
              <w:rPr>
                <w:rFonts w:ascii="Arial" w:cs="Arial" w:eastAsia="Arial" w:hAnsi="Arial"/>
                <w:i w:val="1"/>
                <w:sz w:val="22"/>
                <w:szCs w:val="22"/>
                <w:rtl w:val="0"/>
              </w:rPr>
              <w:t xml:space="preserve">storeDBValues</w:t>
            </w:r>
            <w:r w:rsidDel="00000000" w:rsidR="00000000" w:rsidRPr="00000000">
              <w:rPr>
                <w:rFonts w:ascii="Arial" w:cs="Arial" w:eastAsia="Arial" w:hAnsi="Arial"/>
                <w:sz w:val="22"/>
                <w:szCs w:val="22"/>
                <w:rtl w:val="0"/>
              </w:rPr>
              <w:t xml:space="preserv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ButtonDisagree.Click</w:t>
            </w:r>
          </w:p>
        </w:tc>
        <w:tc>
          <w:tcPr>
            <w:shd w:fill="auto" w:val="clear"/>
            <w:tcMar>
              <w:top w:w="43.2" w:type="dxa"/>
              <w:left w:w="43.2" w:type="dxa"/>
              <w:bottom w:w="43.2" w:type="dxa"/>
              <w:right w:w="43.2" w:type="dxa"/>
            </w:tcMar>
            <w:vAlign w:val="top"/>
          </w:tcPr>
          <w:p w:rsidR="00000000" w:rsidDel="00000000" w:rsidP="00000000" w:rsidRDefault="00000000" w:rsidRPr="00000000" w14:paraId="0000002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Add 1 to disagreeCount. Call procedure </w:t>
            </w:r>
            <w:r w:rsidDel="00000000" w:rsidR="00000000" w:rsidRPr="00000000">
              <w:rPr>
                <w:rFonts w:ascii="Arial" w:cs="Arial" w:eastAsia="Arial" w:hAnsi="Arial"/>
                <w:i w:val="1"/>
                <w:sz w:val="22"/>
                <w:szCs w:val="22"/>
                <w:rtl w:val="0"/>
              </w:rPr>
              <w:t xml:space="preserve">storeDBValues</w:t>
            </w:r>
            <w:r w:rsidDel="00000000" w:rsidR="00000000" w:rsidRPr="00000000">
              <w:rPr>
                <w:rFonts w:ascii="Arial" w:cs="Arial" w:eastAsia="Arial" w:hAnsi="Arial"/>
                <w:sz w:val="22"/>
                <w:szCs w:val="22"/>
                <w:rtl w:val="0"/>
              </w:rPr>
              <w:t xml:space="preserv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ButtonReset.Click</w:t>
            </w:r>
          </w:p>
        </w:tc>
        <w:tc>
          <w:tcPr>
            <w:shd w:fill="auto" w:val="clear"/>
            <w:tcMar>
              <w:top w:w="43.2" w:type="dxa"/>
              <w:left w:w="43.2" w:type="dxa"/>
              <w:bottom w:w="43.2" w:type="dxa"/>
              <w:right w:w="43.2" w:type="dxa"/>
            </w:tcMar>
            <w:vAlign w:val="top"/>
          </w:tcPr>
          <w:p w:rsidR="00000000" w:rsidDel="00000000" w:rsidP="00000000" w:rsidRDefault="00000000" w:rsidRPr="00000000" w14:paraId="0000002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Set agreeCount to 0. Set disagreeCount to 0. Call procedure </w:t>
            </w:r>
            <w:r w:rsidDel="00000000" w:rsidR="00000000" w:rsidRPr="00000000">
              <w:rPr>
                <w:rFonts w:ascii="Arial" w:cs="Arial" w:eastAsia="Arial" w:hAnsi="Arial"/>
                <w:i w:val="1"/>
                <w:sz w:val="22"/>
                <w:szCs w:val="22"/>
                <w:rtl w:val="0"/>
              </w:rPr>
              <w:t xml:space="preserve">storeDBValues</w:t>
            </w:r>
            <w:r w:rsidDel="00000000" w:rsidR="00000000" w:rsidRPr="00000000">
              <w:rPr>
                <w:rFonts w:ascii="Arial" w:cs="Arial" w:eastAsia="Arial" w:hAnsi="Arial"/>
                <w:sz w:val="22"/>
                <w:szCs w:val="22"/>
                <w:rtl w:val="0"/>
              </w:rPr>
              <w:t xml:space="preserv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CloudDB1.GotValue</w:t>
            </w:r>
          </w:p>
        </w:tc>
        <w:tc>
          <w:tcPr>
            <w:shd w:fill="auto" w:val="clear"/>
            <w:tcMar>
              <w:top w:w="43.2" w:type="dxa"/>
              <w:left w:w="43.2" w:type="dxa"/>
              <w:bottom w:w="43.2" w:type="dxa"/>
              <w:right w:w="43.2" w:type="dxa"/>
            </w:tcMar>
            <w:vAlign w:val="top"/>
          </w:tcPr>
          <w:p w:rsidR="00000000" w:rsidDel="00000000" w:rsidP="00000000" w:rsidRDefault="00000000" w:rsidRPr="00000000" w14:paraId="0000002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Call a new procedure </w:t>
            </w:r>
            <w:r w:rsidDel="00000000" w:rsidR="00000000" w:rsidRPr="00000000">
              <w:rPr>
                <w:rFonts w:ascii="Arial" w:cs="Arial" w:eastAsia="Arial" w:hAnsi="Arial"/>
                <w:i w:val="1"/>
                <w:sz w:val="22"/>
                <w:szCs w:val="22"/>
                <w:rtl w:val="0"/>
              </w:rPr>
              <w:t xml:space="preserve">gotData </w:t>
            </w:r>
            <w:r w:rsidDel="00000000" w:rsidR="00000000" w:rsidRPr="00000000">
              <w:rPr>
                <w:rFonts w:ascii="Arial" w:cs="Arial" w:eastAsia="Arial" w:hAnsi="Arial"/>
                <w:sz w:val="22"/>
                <w:szCs w:val="22"/>
                <w:rtl w:val="0"/>
              </w:rPr>
              <w:t xml:space="preserve">with 2 parameters tag and value.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CloudDB1.DataChanged</w:t>
            </w:r>
          </w:p>
        </w:tc>
        <w:tc>
          <w:tcPr>
            <w:shd w:fill="auto" w:val="clear"/>
            <w:tcMar>
              <w:top w:w="43.2" w:type="dxa"/>
              <w:left w:w="43.2" w:type="dxa"/>
              <w:bottom w:w="43.2" w:type="dxa"/>
              <w:right w:w="43.2" w:type="dxa"/>
            </w:tcMar>
            <w:vAlign w:val="top"/>
          </w:tcPr>
          <w:p w:rsidR="00000000" w:rsidDel="00000000" w:rsidP="00000000" w:rsidRDefault="00000000" w:rsidRPr="00000000" w14:paraId="0000003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Call a new procedure </w:t>
            </w:r>
            <w:r w:rsidDel="00000000" w:rsidR="00000000" w:rsidRPr="00000000">
              <w:rPr>
                <w:rFonts w:ascii="Arial" w:cs="Arial" w:eastAsia="Arial" w:hAnsi="Arial"/>
                <w:i w:val="1"/>
                <w:sz w:val="22"/>
                <w:szCs w:val="22"/>
                <w:rtl w:val="0"/>
              </w:rPr>
              <w:t xml:space="preserve">gotData </w:t>
            </w:r>
            <w:r w:rsidDel="00000000" w:rsidR="00000000" w:rsidRPr="00000000">
              <w:rPr>
                <w:rFonts w:ascii="Arial" w:cs="Arial" w:eastAsia="Arial" w:hAnsi="Arial"/>
                <w:sz w:val="22"/>
                <w:szCs w:val="22"/>
                <w:rtl w:val="0"/>
              </w:rPr>
              <w:t xml:space="preserve">with 2 parameters tag and value.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3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CloudDB1.CloudDBError</w:t>
            </w:r>
          </w:p>
        </w:tc>
        <w:tc>
          <w:tcPr>
            <w:shd w:fill="auto" w:val="clear"/>
            <w:tcMar>
              <w:top w:w="43.2" w:type="dxa"/>
              <w:left w:w="43.2" w:type="dxa"/>
              <w:bottom w:w="43.2" w:type="dxa"/>
              <w:right w:w="43.2" w:type="dxa"/>
            </w:tcMar>
            <w:vAlign w:val="top"/>
          </w:tcPr>
          <w:p w:rsidR="00000000" w:rsidDel="00000000" w:rsidP="00000000" w:rsidRDefault="00000000" w:rsidRPr="00000000" w14:paraId="0000003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Call Notifier.ShowAlert with the message.</w:t>
            </w:r>
          </w:p>
        </w:tc>
      </w:tr>
    </w:tbl>
    <w:p w:rsidR="00000000" w:rsidDel="00000000" w:rsidP="00000000" w:rsidRDefault="00000000" w:rsidRPr="00000000" w14:paraId="00000034">
      <w:pPr>
        <w:pageBreakBefore w:val="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690"/>
        <w:gridCol w:w="7050"/>
        <w:tblGridChange w:id="0">
          <w:tblGrid>
            <w:gridCol w:w="1620"/>
            <w:gridCol w:w="690"/>
            <w:gridCol w:w="7050"/>
          </w:tblGrid>
        </w:tblGridChange>
      </w:tblGrid>
      <w:tr>
        <w:trPr>
          <w:cantSplit w:val="0"/>
          <w:trHeight w:val="280" w:hRule="atLeast"/>
          <w:tblHeader w:val="0"/>
        </w:trPr>
        <w:tc>
          <w:tcPr>
            <w:gridSpan w:val="2"/>
            <w:shd w:fill="b4a7d6" w:val="clear"/>
            <w:tcMar>
              <w:top w:w="43.2" w:type="dxa"/>
              <w:left w:w="43.2" w:type="dxa"/>
              <w:bottom w:w="43.2" w:type="dxa"/>
              <w:right w:w="43.2" w:type="dxa"/>
            </w:tcMar>
            <w:vAlign w:val="top"/>
          </w:tcPr>
          <w:p w:rsidR="00000000" w:rsidDel="00000000" w:rsidP="00000000" w:rsidRDefault="00000000" w:rsidRPr="00000000" w14:paraId="00000035">
            <w:pPr>
              <w:pageBreakBefore w:val="0"/>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Abstraction: Procedures</w:t>
            </w:r>
          </w:p>
        </w:tc>
        <w:tc>
          <w:tcPr>
            <w:shd w:fill="b4a7d6" w:val="clear"/>
            <w:tcMar>
              <w:top w:w="43.2" w:type="dxa"/>
              <w:left w:w="43.2" w:type="dxa"/>
              <w:bottom w:w="43.2" w:type="dxa"/>
              <w:right w:w="43.2" w:type="dxa"/>
            </w:tcMar>
            <w:vAlign w:val="top"/>
          </w:tcPr>
          <w:p w:rsidR="00000000" w:rsidDel="00000000" w:rsidP="00000000" w:rsidRDefault="00000000" w:rsidRPr="00000000" w14:paraId="00000037">
            <w:pPr>
              <w:pageBreakBefore w:val="0"/>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Algorithms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3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getDBvalues</w:t>
            </w:r>
          </w:p>
        </w:tc>
        <w:tc>
          <w:tcPr>
            <w:shd w:fill="auto" w:val="clear"/>
            <w:tcMar>
              <w:top w:w="43.2" w:type="dxa"/>
              <w:left w:w="43.2" w:type="dxa"/>
              <w:bottom w:w="43.2" w:type="dxa"/>
              <w:right w:w="43.2" w:type="dxa"/>
            </w:tcMar>
            <w:vAlign w:val="top"/>
          </w:tcPr>
          <w:p w:rsidR="00000000" w:rsidDel="00000000" w:rsidP="00000000" w:rsidRDefault="00000000" w:rsidRPr="00000000" w14:paraId="0000003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Calls CloudDB1.getValue for the tag “agree” and 0 for the valueIfTagNotThere.</w:t>
            </w:r>
          </w:p>
          <w:p w:rsidR="00000000" w:rsidDel="00000000" w:rsidP="00000000" w:rsidRDefault="00000000" w:rsidRPr="00000000" w14:paraId="0000003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Calls CloudDB1.getValue for the tag “disagree” and 0 for the valueIfTagNotThere.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3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storeDBvalues</w:t>
            </w:r>
          </w:p>
        </w:tc>
        <w:tc>
          <w:tcPr>
            <w:shd w:fill="auto" w:val="clear"/>
            <w:tcMar>
              <w:top w:w="43.2" w:type="dxa"/>
              <w:left w:w="43.2" w:type="dxa"/>
              <w:bottom w:w="43.2" w:type="dxa"/>
              <w:right w:w="43.2" w:type="dxa"/>
            </w:tcMar>
            <w:vAlign w:val="top"/>
          </w:tcPr>
          <w:p w:rsidR="00000000" w:rsidDel="00000000" w:rsidP="00000000" w:rsidRDefault="00000000" w:rsidRPr="00000000" w14:paraId="0000003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Call CloudDB.storeValue with tag “agree” and value agreeCount.</w:t>
            </w:r>
          </w:p>
          <w:p w:rsidR="00000000" w:rsidDel="00000000" w:rsidP="00000000" w:rsidRDefault="00000000" w:rsidRPr="00000000" w14:paraId="0000003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Call CloudDB.storeValue with tag “disagree” and value disagreeCount.</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4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gotData(tag, value)</w:t>
            </w:r>
          </w:p>
        </w:tc>
        <w:tc>
          <w:tcPr>
            <w:shd w:fill="auto" w:val="clear"/>
            <w:tcMar>
              <w:top w:w="43.2" w:type="dxa"/>
              <w:left w:w="43.2" w:type="dxa"/>
              <w:bottom w:w="43.2" w:type="dxa"/>
              <w:right w:w="43.2" w:type="dxa"/>
            </w:tcMar>
            <w:vAlign w:val="top"/>
          </w:tcPr>
          <w:p w:rsidR="00000000" w:rsidDel="00000000" w:rsidP="00000000" w:rsidRDefault="00000000" w:rsidRPr="00000000" w14:paraId="0000004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the tag is “Agrees” then set agreeCount to the value returned from the database.</w:t>
            </w:r>
          </w:p>
          <w:p w:rsidR="00000000" w:rsidDel="00000000" w:rsidP="00000000" w:rsidRDefault="00000000" w:rsidRPr="00000000" w14:paraId="0000004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Else if the tag is “Disagrees” then set disagreeCount to the value returned from the database.</w:t>
            </w:r>
          </w:p>
          <w:p w:rsidR="00000000" w:rsidDel="00000000" w:rsidP="00000000" w:rsidRDefault="00000000" w:rsidRPr="00000000" w14:paraId="0000004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Call new procedure updateDisplay.</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4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updateDisplay</w:t>
            </w:r>
          </w:p>
        </w:tc>
        <w:tc>
          <w:tcPr>
            <w:shd w:fill="auto" w:val="clear"/>
            <w:tcMar>
              <w:top w:w="43.2" w:type="dxa"/>
              <w:left w:w="43.2" w:type="dxa"/>
              <w:bottom w:w="43.2" w:type="dxa"/>
              <w:right w:w="43.2" w:type="dxa"/>
            </w:tcMar>
            <w:vAlign w:val="top"/>
          </w:tcPr>
          <w:p w:rsidR="00000000" w:rsidDel="00000000" w:rsidP="00000000" w:rsidRDefault="00000000" w:rsidRPr="00000000" w14:paraId="0000004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Set labelAgree to “Agree:” joined with agreeCount.</w:t>
            </w:r>
          </w:p>
          <w:p w:rsidR="00000000" w:rsidDel="00000000" w:rsidP="00000000" w:rsidRDefault="00000000" w:rsidRPr="00000000" w14:paraId="0000004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Set labelDisagree to “Disagree:” joined with disagreeCount.</w:t>
            </w:r>
          </w:p>
        </w:tc>
      </w:tr>
    </w:tbl>
    <w:p w:rsidR="00000000" w:rsidDel="00000000" w:rsidP="00000000" w:rsidRDefault="00000000" w:rsidRPr="00000000" w14:paraId="00000049">
      <w:pPr>
        <w:pStyle w:val="Heading1"/>
        <w:keepNext w:val="0"/>
        <w:keepLines w:val="0"/>
        <w:pageBreakBefore w:val="0"/>
        <w:widowControl w:val="0"/>
        <w:spacing w:after="0" w:before="200" w:line="276" w:lineRule="auto"/>
        <w:rPr>
          <w:rFonts w:ascii="Trebuchet MS" w:cs="Trebuchet MS" w:eastAsia="Trebuchet MS" w:hAnsi="Trebuchet MS"/>
          <w:b w:val="0"/>
          <w:sz w:val="32"/>
          <w:szCs w:val="32"/>
        </w:rPr>
      </w:pPr>
      <w:bookmarkStart w:colFirst="0" w:colLast="0" w:name="_v0qklt74f30e" w:id="6"/>
      <w:bookmarkEnd w:id="6"/>
      <w:r w:rsidDel="00000000" w:rsidR="00000000" w:rsidRPr="00000000">
        <w:rPr>
          <w:rFonts w:ascii="Trebuchet MS" w:cs="Trebuchet MS" w:eastAsia="Trebuchet MS" w:hAnsi="Trebuchet MS"/>
          <w:b w:val="0"/>
          <w:sz w:val="32"/>
          <w:szCs w:val="32"/>
          <w:rtl w:val="0"/>
        </w:rPr>
        <w:t xml:space="preserve">Testing the App</w:t>
      </w:r>
    </w:p>
    <w:p w:rsidR="00000000" w:rsidDel="00000000" w:rsidP="00000000" w:rsidRDefault="00000000" w:rsidRPr="00000000" w14:paraId="0000004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app is best tested by forming a group of students where everyone in the group loads one student's app using </w:t>
      </w:r>
      <w:r w:rsidDel="00000000" w:rsidR="00000000" w:rsidRPr="00000000">
        <w:rPr>
          <w:rFonts w:ascii="Arial" w:cs="Arial" w:eastAsia="Arial" w:hAnsi="Arial"/>
          <w:b w:val="1"/>
          <w:sz w:val="22"/>
          <w:szCs w:val="22"/>
          <w:rtl w:val="0"/>
        </w:rPr>
        <w:t xml:space="preserve">Build/App (provide QR code for apk).</w:t>
      </w:r>
      <w:r w:rsidDel="00000000" w:rsidR="00000000" w:rsidRPr="00000000">
        <w:rPr>
          <w:rFonts w:ascii="Arial" w:cs="Arial" w:eastAsia="Arial" w:hAnsi="Arial"/>
          <w:sz w:val="22"/>
          <w:szCs w:val="22"/>
          <w:rtl w:val="0"/>
        </w:rPr>
        <w:t xml:space="preserve"> Or the whole class could load 1 student’s app projected on the screen. When one of student in your group votes, the latest data should update on everyone’s screen. Because this app is more easily tested using .apk files, we recommend it be built (and tested) on Android devices until iOS .apk files become available in App Inventor.</w:t>
      </w:r>
    </w:p>
    <w:p w:rsidR="00000000" w:rsidDel="00000000" w:rsidP="00000000" w:rsidRDefault="00000000" w:rsidRPr="00000000" w14:paraId="0000004B">
      <w:pPr>
        <w:pageBreakBefore w:val="0"/>
        <w:rPr/>
      </w:pPr>
      <w:r w:rsidDel="00000000" w:rsidR="00000000" w:rsidRPr="00000000">
        <w:rPr>
          <w:rtl w:val="0"/>
        </w:rPr>
      </w:r>
    </w:p>
    <w:tbl>
      <w:tblPr>
        <w:tblStyle w:val="Table5"/>
        <w:tblW w:w="929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7.5"/>
        <w:gridCol w:w="510"/>
        <w:gridCol w:w="3675"/>
        <w:gridCol w:w="2790"/>
        <w:tblGridChange w:id="0">
          <w:tblGrid>
            <w:gridCol w:w="2317.5"/>
            <w:gridCol w:w="510"/>
            <w:gridCol w:w="3675"/>
            <w:gridCol w:w="2790"/>
          </w:tblGrid>
        </w:tblGridChange>
      </w:tblGrid>
      <w:tr>
        <w:trPr>
          <w:cantSplit w:val="0"/>
          <w:trHeight w:val="280" w:hRule="atLeast"/>
          <w:tblHeader w:val="0"/>
        </w:trPr>
        <w:tc>
          <w:tcPr>
            <w:gridSpan w:val="2"/>
            <w:shd w:fill="cfe2f3" w:val="clear"/>
            <w:tcMar>
              <w:top w:w="43.2" w:type="dxa"/>
              <w:left w:w="43.2" w:type="dxa"/>
              <w:bottom w:w="43.2" w:type="dxa"/>
              <w:right w:w="43.2" w:type="dxa"/>
            </w:tcMar>
            <w:vAlign w:val="top"/>
          </w:tcPr>
          <w:p w:rsidR="00000000" w:rsidDel="00000000" w:rsidP="00000000" w:rsidRDefault="00000000" w:rsidRPr="00000000" w14:paraId="0000004C">
            <w:pPr>
              <w:pageBreakBefore w:val="0"/>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Inputs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4E">
            <w:pPr>
              <w:pageBreakBefore w:val="0"/>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Expected Outputs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4F">
            <w:pPr>
              <w:pageBreakBefore w:val="0"/>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Actual Outputs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50">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Test clicking agree and disagree buttons with other people in your group.</w:t>
            </w:r>
          </w:p>
        </w:tc>
        <w:tc>
          <w:tcPr>
            <w:shd w:fill="auto" w:val="clear"/>
            <w:tcMar>
              <w:top w:w="43.2" w:type="dxa"/>
              <w:left w:w="43.2" w:type="dxa"/>
              <w:bottom w:w="43.2" w:type="dxa"/>
              <w:right w:w="43.2" w:type="dxa"/>
            </w:tcMar>
            <w:vAlign w:val="top"/>
          </w:tcPr>
          <w:p w:rsidR="00000000" w:rsidDel="00000000" w:rsidP="00000000" w:rsidRDefault="00000000" w:rsidRPr="00000000" w14:paraId="00000052">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All apps in the group should update whenever you click on a button and show the agree and disagree counts.</w:t>
            </w:r>
          </w:p>
        </w:tc>
        <w:tc>
          <w:tcPr>
            <w:shd w:fill="auto" w:val="clear"/>
            <w:tcMar>
              <w:top w:w="43.2" w:type="dxa"/>
              <w:left w:w="43.2" w:type="dxa"/>
              <w:bottom w:w="43.2" w:type="dxa"/>
              <w:right w:w="43.2" w:type="dxa"/>
            </w:tcMar>
            <w:vAlign w:val="top"/>
          </w:tcPr>
          <w:p w:rsidR="00000000" w:rsidDel="00000000" w:rsidP="00000000" w:rsidRDefault="00000000" w:rsidRPr="00000000" w14:paraId="00000053">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54">
      <w:pPr>
        <w:pageBreakBefore w:val="0"/>
        <w:spacing w:line="276" w:lineRule="auto"/>
        <w:rPr/>
      </w:pPr>
      <w:r w:rsidDel="00000000" w:rsidR="00000000" w:rsidRPr="00000000">
        <w:rPr>
          <w:rtl w:val="0"/>
        </w:rPr>
      </w:r>
    </w:p>
    <w:p w:rsidR="00000000" w:rsidDel="00000000" w:rsidP="00000000" w:rsidRDefault="00000000" w:rsidRPr="00000000" w14:paraId="00000055">
      <w:pPr>
        <w:pStyle w:val="Heading1"/>
        <w:keepNext w:val="0"/>
        <w:keepLines w:val="0"/>
        <w:pageBreakBefore w:val="0"/>
        <w:widowControl w:val="0"/>
        <w:spacing w:after="0" w:before="200" w:line="276" w:lineRule="auto"/>
        <w:rPr>
          <w:rFonts w:ascii="Trebuchet MS" w:cs="Trebuchet MS" w:eastAsia="Trebuchet MS" w:hAnsi="Trebuchet MS"/>
          <w:b w:val="0"/>
          <w:sz w:val="32"/>
          <w:szCs w:val="32"/>
        </w:rPr>
      </w:pPr>
      <w:bookmarkStart w:colFirst="0" w:colLast="0" w:name="_353efpqjhwv6" w:id="7"/>
      <w:bookmarkEnd w:id="7"/>
      <w:r w:rsidDel="00000000" w:rsidR="00000000" w:rsidRPr="00000000">
        <w:rPr>
          <w:rFonts w:ascii="Trebuchet MS" w:cs="Trebuchet MS" w:eastAsia="Trebuchet MS" w:hAnsi="Trebuchet MS"/>
          <w:b w:val="0"/>
          <w:sz w:val="32"/>
          <w:szCs w:val="32"/>
          <w:rtl w:val="0"/>
        </w:rPr>
        <w:t xml:space="preserve">Enhancements</w:t>
      </w:r>
    </w:p>
    <w:p w:rsidR="00000000" w:rsidDel="00000000" w:rsidP="00000000" w:rsidRDefault="00000000" w:rsidRPr="00000000" w14:paraId="00000056">
      <w:pPr>
        <w:pStyle w:val="Heading1"/>
        <w:keepNext w:val="0"/>
        <w:keepLines w:val="0"/>
        <w:pageBreakBefore w:val="0"/>
        <w:widowControl w:val="0"/>
        <w:spacing w:after="0" w:before="200" w:line="276" w:lineRule="auto"/>
        <w:rPr>
          <w:rFonts w:ascii="Arial" w:cs="Arial" w:eastAsia="Arial" w:hAnsi="Arial"/>
          <w:sz w:val="22"/>
          <w:szCs w:val="22"/>
        </w:rPr>
      </w:pPr>
      <w:bookmarkStart w:colFirst="0" w:colLast="0" w:name="_a9r06pplrhdr" w:id="8"/>
      <w:bookmarkEnd w:id="8"/>
      <w:r w:rsidDel="00000000" w:rsidR="00000000" w:rsidRPr="00000000">
        <w:rPr>
          <w:rFonts w:ascii="Arial" w:cs="Arial" w:eastAsia="Arial" w:hAnsi="Arial"/>
          <w:sz w:val="22"/>
          <w:szCs w:val="22"/>
          <w:rtl w:val="0"/>
        </w:rPr>
        <w:t xml:space="preserve">Enhancement #1: Create a Bar Chart Using the Thumb Switches</w:t>
        <w:tab/>
      </w:r>
    </w:p>
    <w:p w:rsidR="00000000" w:rsidDel="00000000" w:rsidP="00000000" w:rsidRDefault="00000000" w:rsidRPr="00000000" w14:paraId="00000057">
      <w:pPr>
        <w:pageBreakBefore w:val="0"/>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Read </w:t>
      </w:r>
      <w:hyperlink r:id="rId8">
        <w:r w:rsidDel="00000000" w:rsidR="00000000" w:rsidRPr="00000000">
          <w:rPr>
            <w:rFonts w:ascii="Arial" w:cs="Arial" w:eastAsia="Arial" w:hAnsi="Arial"/>
            <w:color w:val="4a86e8"/>
            <w:sz w:val="22"/>
            <w:szCs w:val="22"/>
            <w:u w:val="single"/>
            <w:rtl w:val="0"/>
          </w:rPr>
          <w:t xml:space="preserve">this documentation</w:t>
        </w:r>
      </w:hyperlink>
      <w:r w:rsidDel="00000000" w:rsidR="00000000" w:rsidRPr="00000000">
        <w:rPr>
          <w:rFonts w:ascii="Arial" w:cs="Arial" w:eastAsia="Arial" w:hAnsi="Arial"/>
          <w:sz w:val="22"/>
          <w:szCs w:val="22"/>
          <w:rtl w:val="0"/>
        </w:rPr>
        <w:t xml:space="preserve"> and watch this </w:t>
      </w:r>
      <w:hyperlink r:id="rId9">
        <w:r w:rsidDel="00000000" w:rsidR="00000000" w:rsidRPr="00000000">
          <w:rPr>
            <w:rFonts w:ascii="Arial" w:cs="Arial" w:eastAsia="Arial" w:hAnsi="Arial"/>
            <w:color w:val="1155cc"/>
            <w:sz w:val="22"/>
            <w:szCs w:val="22"/>
            <w:u w:val="single"/>
            <w:rtl w:val="0"/>
          </w:rPr>
          <w:t xml:space="preserve">video </w:t>
        </w:r>
      </w:hyperlink>
      <w:r w:rsidDel="00000000" w:rsidR="00000000" w:rsidRPr="00000000">
        <w:rPr>
          <w:rFonts w:ascii="Arial" w:cs="Arial" w:eastAsia="Arial" w:hAnsi="Arial"/>
          <w:sz w:val="22"/>
          <w:szCs w:val="22"/>
          <w:rtl w:val="0"/>
        </w:rPr>
        <w:t xml:space="preserve">on sliders. Sliders or thumb switches are most frequently used to allow the user to set the value of some property by moving their thumb on a sliding scale. For our Clicker app, we will be using this component in reverse - to create a </w:t>
      </w:r>
      <w:r w:rsidDel="00000000" w:rsidR="00000000" w:rsidRPr="00000000">
        <w:rPr>
          <w:rFonts w:ascii="Arial" w:cs="Arial" w:eastAsia="Arial" w:hAnsi="Arial"/>
          <w:b w:val="1"/>
          <w:i w:val="1"/>
          <w:sz w:val="22"/>
          <w:szCs w:val="22"/>
          <w:rtl w:val="0"/>
        </w:rPr>
        <w:t xml:space="preserve">bar chart</w:t>
      </w:r>
      <w:r w:rsidDel="00000000" w:rsidR="00000000" w:rsidRPr="00000000">
        <w:rPr>
          <w:rFonts w:ascii="Arial" w:cs="Arial" w:eastAsia="Arial" w:hAnsi="Arial"/>
          <w:sz w:val="22"/>
          <w:szCs w:val="22"/>
          <w:rtl w:val="0"/>
        </w:rPr>
        <w:t xml:space="preserve">  based on the ratio of “Agree” and “Disagree” votes recorded by the app.</w:t>
      </w:r>
    </w:p>
    <w:p w:rsidR="00000000" w:rsidDel="00000000" w:rsidP="00000000" w:rsidRDefault="00000000" w:rsidRPr="00000000" w14:paraId="00000058">
      <w:pPr>
        <w:pStyle w:val="Heading1"/>
        <w:keepNext w:val="0"/>
        <w:keepLines w:val="0"/>
        <w:pageBreakBefore w:val="0"/>
        <w:widowControl w:val="0"/>
        <w:spacing w:after="0" w:before="200" w:line="276" w:lineRule="auto"/>
        <w:rPr>
          <w:rFonts w:ascii="Arial" w:cs="Arial" w:eastAsia="Arial" w:hAnsi="Arial"/>
          <w:sz w:val="22"/>
          <w:szCs w:val="22"/>
        </w:rPr>
      </w:pPr>
      <w:bookmarkStart w:colFirst="0" w:colLast="0" w:name="_a74x80xq4o1" w:id="9"/>
      <w:bookmarkEnd w:id="9"/>
      <w:r w:rsidDel="00000000" w:rsidR="00000000" w:rsidRPr="00000000">
        <w:rPr>
          <w:rFonts w:ascii="Arial" w:cs="Arial" w:eastAsia="Arial" w:hAnsi="Arial"/>
          <w:sz w:val="22"/>
          <w:szCs w:val="22"/>
          <w:rtl w:val="0"/>
        </w:rPr>
        <w:t xml:space="preserve">Enhancement #2: Allow Users to Vote Only Once</w:t>
      </w:r>
    </w:p>
    <w:p w:rsidR="00000000" w:rsidDel="00000000" w:rsidP="00000000" w:rsidRDefault="00000000" w:rsidRPr="00000000" w14:paraId="00000059">
      <w:pPr>
        <w:pageBreakBefore w:val="0"/>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Modify the app so that the Clicker only allows the user to vote once </w:t>
      </w:r>
      <w:r w:rsidDel="00000000" w:rsidR="00000000" w:rsidRPr="00000000">
        <w:rPr>
          <w:rFonts w:ascii="Arial" w:cs="Arial" w:eastAsia="Arial" w:hAnsi="Arial"/>
          <w:color w:val="222222"/>
          <w:sz w:val="22"/>
          <w:szCs w:val="22"/>
          <w:highlight w:val="white"/>
          <w:rtl w:val="0"/>
        </w:rPr>
        <w:t xml:space="preserve">(hint: there is an Enabled property for buttons)</w:t>
      </w:r>
      <w:r w:rsidDel="00000000" w:rsidR="00000000" w:rsidRPr="00000000">
        <w:rPr>
          <w:rFonts w:ascii="Arial" w:cs="Arial" w:eastAsia="Arial" w:hAnsi="Arial"/>
          <w:sz w:val="22"/>
          <w:szCs w:val="22"/>
          <w:rtl w:val="0"/>
        </w:rPr>
        <w:t xml:space="preserve">. The updating feature should still continue to work with the timer. Add re-enabling the voting buttons when the user hits reset. You may want to consider turning off this feature when it comes time for you to demonstrate your app to your instructor.</w:t>
      </w:r>
    </w:p>
    <w:p w:rsidR="00000000" w:rsidDel="00000000" w:rsidP="00000000" w:rsidRDefault="00000000" w:rsidRPr="00000000" w14:paraId="0000005A">
      <w:pPr>
        <w:pStyle w:val="Heading1"/>
        <w:keepNext w:val="0"/>
        <w:keepLines w:val="0"/>
        <w:pageBreakBefore w:val="0"/>
        <w:widowControl w:val="0"/>
        <w:spacing w:after="0" w:before="200" w:line="276" w:lineRule="auto"/>
        <w:rPr>
          <w:rFonts w:ascii="Arial" w:cs="Arial" w:eastAsia="Arial" w:hAnsi="Arial"/>
          <w:sz w:val="22"/>
          <w:szCs w:val="22"/>
        </w:rPr>
      </w:pPr>
      <w:bookmarkStart w:colFirst="0" w:colLast="0" w:name="_4a592q3zg1pb" w:id="10"/>
      <w:bookmarkEnd w:id="10"/>
      <w:r w:rsidDel="00000000" w:rsidR="00000000" w:rsidRPr="00000000">
        <w:rPr>
          <w:rFonts w:ascii="Arial" w:cs="Arial" w:eastAsia="Arial" w:hAnsi="Arial"/>
          <w:sz w:val="22"/>
          <w:szCs w:val="22"/>
          <w:rtl w:val="0"/>
        </w:rPr>
        <w:t xml:space="preserve">Enhancement #3: Build a Teacher Version of the App</w:t>
      </w:r>
    </w:p>
    <w:p w:rsidR="00000000" w:rsidDel="00000000" w:rsidP="00000000" w:rsidRDefault="00000000" w:rsidRPr="00000000" w14:paraId="0000005B">
      <w:pPr>
        <w:pageBreakBefore w:val="0"/>
        <w:widowControl w:val="0"/>
        <w:spacing w:line="276" w:lineRule="auto"/>
        <w:rPr>
          <w:rFonts w:ascii="Arial" w:cs="Arial" w:eastAsia="Arial" w:hAnsi="Arial"/>
          <w:color w:val="444444"/>
          <w:sz w:val="22"/>
          <w:szCs w:val="22"/>
          <w:shd w:fill="f9f9f9" w:val="clear"/>
        </w:rPr>
      </w:pPr>
      <w:r w:rsidDel="00000000" w:rsidR="00000000" w:rsidRPr="00000000">
        <w:rPr>
          <w:rFonts w:ascii="Arial" w:cs="Arial" w:eastAsia="Arial" w:hAnsi="Arial"/>
          <w:color w:val="444444"/>
          <w:sz w:val="22"/>
          <w:szCs w:val="22"/>
          <w:shd w:fill="f9f9f9" w:val="clear"/>
          <w:rtl w:val="0"/>
        </w:rPr>
        <w:t xml:space="preserve">Add a feature that will allow a special version of the app, the “Teacher” version, to update the question displayed on the screen in real time. First in the student app,</w:t>
      </w:r>
    </w:p>
    <w:p w:rsidR="00000000" w:rsidDel="00000000" w:rsidP="00000000" w:rsidRDefault="00000000" w:rsidRPr="00000000" w14:paraId="0000005C">
      <w:pPr>
        <w:pageBreakBefore w:val="0"/>
        <w:widowControl w:val="0"/>
        <w:numPr>
          <w:ilvl w:val="0"/>
          <w:numId w:val="1"/>
        </w:numPr>
        <w:spacing w:after="0" w:afterAutospacing="0" w:before="160" w:line="276" w:lineRule="auto"/>
        <w:ind w:left="1180" w:right="160" w:hanging="360"/>
        <w:rPr>
          <w:sz w:val="22"/>
          <w:szCs w:val="22"/>
        </w:rPr>
      </w:pPr>
      <w:r w:rsidDel="00000000" w:rsidR="00000000" w:rsidRPr="00000000">
        <w:rPr>
          <w:rFonts w:ascii="Arial" w:cs="Arial" w:eastAsia="Arial" w:hAnsi="Arial"/>
          <w:color w:val="444444"/>
          <w:sz w:val="22"/>
          <w:szCs w:val="22"/>
          <w:rtl w:val="0"/>
        </w:rPr>
        <w:t xml:space="preserve">Change the student version of the app to accept new questions while the app is running. This will involve adding code to the </w:t>
      </w:r>
      <w:r w:rsidDel="00000000" w:rsidR="00000000" w:rsidRPr="00000000">
        <w:rPr>
          <w:rFonts w:ascii="Arial" w:cs="Arial" w:eastAsia="Arial" w:hAnsi="Arial"/>
          <w:b w:val="1"/>
          <w:i w:val="1"/>
          <w:color w:val="444444"/>
          <w:sz w:val="22"/>
          <w:szCs w:val="22"/>
          <w:rtl w:val="0"/>
        </w:rPr>
        <w:t xml:space="preserve">CloudDB.DataChanged</w:t>
      </w:r>
      <w:r w:rsidDel="00000000" w:rsidR="00000000" w:rsidRPr="00000000">
        <w:rPr>
          <w:rFonts w:ascii="Arial" w:cs="Arial" w:eastAsia="Arial" w:hAnsi="Arial"/>
          <w:color w:val="444444"/>
          <w:sz w:val="22"/>
          <w:szCs w:val="22"/>
          <w:rtl w:val="0"/>
        </w:rPr>
        <w:t xml:space="preserve"> event handler to see if the question was changed in the database (use the “question” tag) and changing the question label accordingly and re-enabling the voting buttons. Note that the Question data will consist of a string, whereas the agree and disagree data were numbers.</w:t>
      </w:r>
    </w:p>
    <w:p w:rsidR="00000000" w:rsidDel="00000000" w:rsidP="00000000" w:rsidRDefault="00000000" w:rsidRPr="00000000" w14:paraId="0000005D">
      <w:pPr>
        <w:pageBreakBefore w:val="0"/>
        <w:widowControl w:val="0"/>
        <w:numPr>
          <w:ilvl w:val="0"/>
          <w:numId w:val="1"/>
        </w:numPr>
        <w:spacing w:after="160" w:before="0" w:beforeAutospacing="0" w:line="276" w:lineRule="auto"/>
        <w:ind w:left="1180" w:right="160" w:hanging="360"/>
        <w:rPr>
          <w:sz w:val="22"/>
          <w:szCs w:val="22"/>
        </w:rPr>
      </w:pPr>
      <w:r w:rsidDel="00000000" w:rsidR="00000000" w:rsidRPr="00000000">
        <w:rPr>
          <w:rFonts w:ascii="Arial" w:cs="Arial" w:eastAsia="Arial" w:hAnsi="Arial"/>
          <w:color w:val="444444"/>
          <w:sz w:val="22"/>
          <w:szCs w:val="22"/>
          <w:rtl w:val="0"/>
        </w:rPr>
        <w:t xml:space="preserve">Remove the </w:t>
      </w:r>
      <w:r w:rsidDel="00000000" w:rsidR="00000000" w:rsidRPr="00000000">
        <w:rPr>
          <w:rFonts w:ascii="Arial" w:cs="Arial" w:eastAsia="Arial" w:hAnsi="Arial"/>
          <w:b w:val="1"/>
          <w:i w:val="1"/>
          <w:color w:val="444444"/>
          <w:sz w:val="22"/>
          <w:szCs w:val="22"/>
          <w:rtl w:val="0"/>
        </w:rPr>
        <w:t xml:space="preserve">RESET </w:t>
      </w:r>
      <w:r w:rsidDel="00000000" w:rsidR="00000000" w:rsidRPr="00000000">
        <w:rPr>
          <w:rFonts w:ascii="Arial" w:cs="Arial" w:eastAsia="Arial" w:hAnsi="Arial"/>
          <w:color w:val="444444"/>
          <w:sz w:val="22"/>
          <w:szCs w:val="22"/>
          <w:rtl w:val="0"/>
        </w:rPr>
        <w:t xml:space="preserve">button from the UI of the student side so that only the teacher can reset the counters.</w:t>
      </w:r>
    </w:p>
    <w:p w:rsidR="00000000" w:rsidDel="00000000" w:rsidP="00000000" w:rsidRDefault="00000000" w:rsidRPr="00000000" w14:paraId="0000005E">
      <w:pPr>
        <w:pageBreakBefore w:val="0"/>
        <w:widowControl w:val="0"/>
        <w:spacing w:line="276" w:lineRule="auto"/>
        <w:rPr>
          <w:rFonts w:ascii="Arial" w:cs="Arial" w:eastAsia="Arial" w:hAnsi="Arial"/>
          <w:color w:val="444444"/>
          <w:sz w:val="22"/>
          <w:szCs w:val="22"/>
        </w:rPr>
      </w:pPr>
      <w:r w:rsidDel="00000000" w:rsidR="00000000" w:rsidRPr="00000000">
        <w:rPr>
          <w:rFonts w:ascii="Arial" w:cs="Arial" w:eastAsia="Arial" w:hAnsi="Arial"/>
          <w:color w:val="444444"/>
          <w:sz w:val="22"/>
          <w:szCs w:val="22"/>
          <w:rtl w:val="0"/>
        </w:rPr>
        <w:t xml:space="preserve">Build a separate version of the app called "ClickerTeacher" (use File/Save As). Allow only this version to change the questions. Note that when you use File/Save As, the CloudDB </w:t>
      </w:r>
      <w:r w:rsidDel="00000000" w:rsidR="00000000" w:rsidRPr="00000000">
        <w:rPr>
          <w:rFonts w:ascii="Arial" w:cs="Arial" w:eastAsia="Arial" w:hAnsi="Arial"/>
          <w:b w:val="1"/>
          <w:i w:val="1"/>
          <w:color w:val="444444"/>
          <w:sz w:val="22"/>
          <w:szCs w:val="22"/>
          <w:rtl w:val="0"/>
        </w:rPr>
        <w:t xml:space="preserve">token </w:t>
      </w:r>
      <w:r w:rsidDel="00000000" w:rsidR="00000000" w:rsidRPr="00000000">
        <w:rPr>
          <w:rFonts w:ascii="Arial" w:cs="Arial" w:eastAsia="Arial" w:hAnsi="Arial"/>
          <w:color w:val="444444"/>
          <w:sz w:val="22"/>
          <w:szCs w:val="22"/>
          <w:rtl w:val="0"/>
        </w:rPr>
        <w:t xml:space="preserve">and </w:t>
      </w:r>
      <w:r w:rsidDel="00000000" w:rsidR="00000000" w:rsidRPr="00000000">
        <w:rPr>
          <w:rFonts w:ascii="Arial" w:cs="Arial" w:eastAsia="Arial" w:hAnsi="Arial"/>
          <w:b w:val="1"/>
          <w:i w:val="1"/>
          <w:color w:val="444444"/>
          <w:sz w:val="22"/>
          <w:szCs w:val="22"/>
          <w:rtl w:val="0"/>
        </w:rPr>
        <w:t xml:space="preserve">ProjectID </w:t>
      </w:r>
      <w:r w:rsidDel="00000000" w:rsidR="00000000" w:rsidRPr="00000000">
        <w:rPr>
          <w:rFonts w:ascii="Arial" w:cs="Arial" w:eastAsia="Arial" w:hAnsi="Arial"/>
          <w:color w:val="444444"/>
          <w:sz w:val="22"/>
          <w:szCs w:val="22"/>
          <w:rtl w:val="0"/>
        </w:rPr>
        <w:t xml:space="preserve">will both stay the same, so the student app and the teacher app can share the same database. Also, when testing the app, it may be easier to use QR codes to load the two versions of the app instead of trying to use the Companion.</w:t>
      </w:r>
    </w:p>
    <w:p w:rsidR="00000000" w:rsidDel="00000000" w:rsidP="00000000" w:rsidRDefault="00000000" w:rsidRPr="00000000" w14:paraId="0000005F">
      <w:pPr>
        <w:pageBreakBefore w:val="0"/>
        <w:widowControl w:val="0"/>
        <w:numPr>
          <w:ilvl w:val="0"/>
          <w:numId w:val="1"/>
        </w:numPr>
        <w:spacing w:after="0" w:afterAutospacing="0" w:before="160" w:line="276" w:lineRule="auto"/>
        <w:ind w:left="1180" w:right="160" w:hanging="360"/>
        <w:rPr>
          <w:sz w:val="22"/>
          <w:szCs w:val="22"/>
        </w:rPr>
      </w:pPr>
      <w:r w:rsidDel="00000000" w:rsidR="00000000" w:rsidRPr="00000000">
        <w:rPr>
          <w:rFonts w:ascii="Arial" w:cs="Arial" w:eastAsia="Arial" w:hAnsi="Arial"/>
          <w:color w:val="444444"/>
          <w:sz w:val="22"/>
          <w:szCs w:val="22"/>
          <w:rtl w:val="0"/>
        </w:rPr>
        <w:t xml:space="preserve">Replace the Question Label in the teacher version of the app with a TextBox to allow the teacher to update the question field in real time.</w:t>
      </w:r>
    </w:p>
    <w:p w:rsidR="00000000" w:rsidDel="00000000" w:rsidP="00000000" w:rsidRDefault="00000000" w:rsidRPr="00000000" w14:paraId="00000060">
      <w:pPr>
        <w:pageBreakBefore w:val="0"/>
        <w:widowControl w:val="0"/>
        <w:numPr>
          <w:ilvl w:val="0"/>
          <w:numId w:val="1"/>
        </w:numPr>
        <w:spacing w:after="0" w:afterAutospacing="0" w:before="0" w:beforeAutospacing="0" w:line="276" w:lineRule="auto"/>
        <w:ind w:left="1180" w:right="160" w:hanging="360"/>
        <w:rPr>
          <w:sz w:val="22"/>
          <w:szCs w:val="22"/>
        </w:rPr>
      </w:pPr>
      <w:r w:rsidDel="00000000" w:rsidR="00000000" w:rsidRPr="00000000">
        <w:rPr>
          <w:rFonts w:ascii="Arial" w:cs="Arial" w:eastAsia="Arial" w:hAnsi="Arial"/>
          <w:color w:val="444444"/>
          <w:sz w:val="22"/>
          <w:szCs w:val="22"/>
          <w:rtl w:val="0"/>
        </w:rPr>
        <w:t xml:space="preserve">Add an “Update Question” button to the teacher app that will store the new question into the CloudDB database from where it will get pushed to all the users. Remember the tag name you used! Also, reset the counters and store them in the database too.</w:t>
      </w:r>
    </w:p>
    <w:p w:rsidR="00000000" w:rsidDel="00000000" w:rsidP="00000000" w:rsidRDefault="00000000" w:rsidRPr="00000000" w14:paraId="00000061">
      <w:pPr>
        <w:pageBreakBefore w:val="0"/>
        <w:widowControl w:val="0"/>
        <w:numPr>
          <w:ilvl w:val="0"/>
          <w:numId w:val="1"/>
        </w:numPr>
        <w:spacing w:after="160" w:before="0" w:beforeAutospacing="0" w:line="276" w:lineRule="auto"/>
        <w:ind w:left="1180" w:right="160" w:hanging="360"/>
        <w:rPr>
          <w:sz w:val="22"/>
          <w:szCs w:val="22"/>
        </w:rPr>
      </w:pPr>
      <w:r w:rsidDel="00000000" w:rsidR="00000000" w:rsidRPr="00000000">
        <w:rPr>
          <w:rFonts w:ascii="Arial" w:cs="Arial" w:eastAsia="Arial" w:hAnsi="Arial"/>
          <w:color w:val="444444"/>
          <w:sz w:val="22"/>
          <w:szCs w:val="22"/>
          <w:rtl w:val="0"/>
        </w:rPr>
        <w:t xml:space="preserve">Test with your group with one student using the teacher app and the rest using the corresponding student apps.</w:t>
      </w: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sectPr>
      <w:head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widowControl w:val="0"/>
      <w:spacing w:before="200" w:line="360" w:lineRule="auto"/>
      <w:rPr>
        <w:rFonts w:ascii="Arial" w:cs="Arial" w:eastAsia="Arial" w:hAnsi="Arial"/>
      </w:rPr>
    </w:pPr>
    <w:r w:rsidDel="00000000" w:rsidR="00000000" w:rsidRPr="00000000">
      <w:rPr>
        <w:rFonts w:ascii="Arial" w:cs="Arial" w:eastAsia="Arial" w:hAnsi="Arial"/>
        <w:rtl w:val="0"/>
      </w:rPr>
      <w:t xml:space="preserve">Mobile CSP | Student Lesson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142875</wp:posOffset>
          </wp:positionV>
          <wp:extent cx="1785938" cy="678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5938" cy="678313"/>
                  </a:xfrm>
                  <a:prstGeom prst="rect"/>
                  <a:ln/>
                </pic:spPr>
              </pic:pic>
            </a:graphicData>
          </a:graphic>
        </wp:anchor>
      </w:drawing>
    </w:r>
  </w:p>
  <w:p w:rsidR="00000000" w:rsidDel="00000000" w:rsidP="00000000" w:rsidRDefault="00000000" w:rsidRPr="00000000" w14:paraId="00000064">
    <w:pPr>
      <w:pageBreakBefore w:val="0"/>
      <w:widowControl w:val="0"/>
      <w:spacing w:line="360"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Unit 7 | </w:t>
    </w:r>
    <w:r w:rsidDel="00000000" w:rsidR="00000000" w:rsidRPr="00000000">
      <w:rPr>
        <w:rFonts w:ascii="Arial" w:cs="Arial" w:eastAsia="Arial" w:hAnsi="Arial"/>
        <w:b w:val="1"/>
        <w:i w:val="1"/>
        <w:sz w:val="20"/>
        <w:szCs w:val="20"/>
        <w:rtl w:val="0"/>
      </w:rPr>
      <w:t xml:space="preserve">Clicker with CloudDB Tutorial</w:t>
    </w:r>
  </w:p>
  <w:p w:rsidR="00000000" w:rsidDel="00000000" w:rsidP="00000000" w:rsidRDefault="00000000" w:rsidRPr="00000000" w14:paraId="00000065">
    <w:pPr>
      <w:pageBreakBefore w:val="0"/>
      <w:widowControl w:val="0"/>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Course Listing: </w:t>
    </w:r>
    <w:hyperlink r:id="rId2">
      <w:r w:rsidDel="00000000" w:rsidR="00000000" w:rsidRPr="00000000">
        <w:rPr>
          <w:rFonts w:ascii="Arial" w:cs="Arial" w:eastAsia="Arial" w:hAnsi="Arial"/>
          <w:color w:val="1155cc"/>
          <w:sz w:val="20"/>
          <w:szCs w:val="20"/>
          <w:u w:val="single"/>
          <w:rtl w:val="0"/>
        </w:rPr>
        <w:t xml:space="preserve">course.mobilecsp.org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6">
    <w:pPr>
      <w:pageBreakBefore w:val="0"/>
      <w:widowControl w:val="0"/>
      <w:spacing w:line="276"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watch?v=cm2-kVcWTuw&amp;feature=youtu.b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ai2.appinventor.mit.edu/?repo=templates.appinventor.mit.edu/trincoll/csp/unit7/templates/ClickerAppCloudDB/ClickerCloudDBtemplate.asc" TargetMode="External"/><Relationship Id="rId8" Type="http://schemas.openxmlformats.org/officeDocument/2006/relationships/hyperlink" Target="http://ai2.appinventor.mit.edu/reference/components/userinterface.html#Sli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ourse.mobile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